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84" w:type="dxa"/>
        <w:tblCellSpacing w:w="7" w:type="dxa"/>
        <w:shd w:val="clear" w:color="auto" w:fill="CCCCCC"/>
        <w:tblCellMar>
          <w:left w:w="0" w:type="dxa"/>
          <w:right w:w="0" w:type="dxa"/>
        </w:tblCellMar>
        <w:tblLook w:val="04A0"/>
      </w:tblPr>
      <w:tblGrid>
        <w:gridCol w:w="2966"/>
        <w:gridCol w:w="7053"/>
        <w:gridCol w:w="865"/>
      </w:tblGrid>
      <w:tr w:rsidR="00B16356" w:rsidRPr="00B16356" w:rsidTr="00B16356">
        <w:trPr>
          <w:tblCellSpacing w:w="7" w:type="dxa"/>
        </w:trPr>
        <w:tc>
          <w:tcPr>
            <w:tcW w:w="0" w:type="auto"/>
            <w:gridSpan w:val="3"/>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 xml:space="preserve">　　　　　关于公布党群等系统中央单位评比达标表彰活动保留项目的通告</w:t>
            </w:r>
            <w:r w:rsidRPr="00B16356">
              <w:rPr>
                <w:rFonts w:ascii="宋体" w:eastAsia="宋体" w:hAnsi="宋体" w:cs="宋体" w:hint="eastAsia"/>
                <w:color w:val="444444"/>
                <w:kern w:val="0"/>
                <w:sz w:val="20"/>
                <w:szCs w:val="20"/>
              </w:rPr>
              <w:br/>
            </w:r>
            <w:r w:rsidRPr="00B16356">
              <w:rPr>
                <w:rFonts w:ascii="宋体" w:eastAsia="宋体" w:hAnsi="宋体" w:cs="宋体" w:hint="eastAsia"/>
                <w:color w:val="444444"/>
                <w:kern w:val="0"/>
                <w:sz w:val="20"/>
                <w:szCs w:val="20"/>
              </w:rPr>
              <w:br/>
              <w:t xml:space="preserve">　　按照《中共中央办公厅关于进一步清理规范党委、人大、政协和法院、检察院系统评比达标表彰活动的通知》（厅字〔2008〕20号）部署和要求，2009年以来，中央纪委会同中央组织部、中央宣传部、中直工委、中央政法委、全国人大常委会办公厅、全国政协办公厅、最高人民法院、最高人民检察院、财政部、人力资源社会保障部组成联席会议，组织开展了各级党委、人大、政协和法院、检察院等系统（简称党群等系统）的评比达标表彰活动的清理工作。经过各地区、各部门的共同努力，清理工作取得阶段性成果，实现了预期目标。全国党群等系统共撤销项目73726个，保留项目1862个，其中党群等系统中央单位保留项目135个，总撤销率为97.54%。</w:t>
            </w:r>
            <w:r w:rsidRPr="00B16356">
              <w:rPr>
                <w:rFonts w:ascii="宋体" w:eastAsia="宋体" w:hAnsi="宋体" w:cs="宋体" w:hint="eastAsia"/>
                <w:color w:val="444444"/>
                <w:kern w:val="0"/>
                <w:sz w:val="20"/>
                <w:szCs w:val="20"/>
              </w:rPr>
              <w:br/>
            </w:r>
            <w:r w:rsidRPr="00B16356">
              <w:rPr>
                <w:rFonts w:ascii="宋体" w:eastAsia="宋体" w:hAnsi="宋体" w:cs="宋体" w:hint="eastAsia"/>
                <w:color w:val="444444"/>
                <w:kern w:val="0"/>
                <w:sz w:val="20"/>
                <w:szCs w:val="20"/>
              </w:rPr>
              <w:br/>
              <w:t xml:space="preserve">　　经中共中央、国务院同意，现将党群等系统中央单位的评比达标表彰活动保留项目予以公布；省一级的保留项目经联席会议批复后，由各省（区、市）自行公布。请各有关单位遵照公布的项目名称和周期组织开展评比达标表彰活动，自觉接受社会监督。</w:t>
            </w:r>
            <w:r w:rsidRPr="00B16356">
              <w:rPr>
                <w:rFonts w:ascii="宋体" w:eastAsia="宋体" w:hAnsi="宋体" w:cs="宋体" w:hint="eastAsia"/>
                <w:color w:val="444444"/>
                <w:kern w:val="0"/>
                <w:sz w:val="20"/>
                <w:szCs w:val="20"/>
              </w:rPr>
              <w:br/>
            </w:r>
            <w:r w:rsidRPr="00B16356">
              <w:rPr>
                <w:rFonts w:ascii="宋体" w:eastAsia="宋体" w:hAnsi="宋体" w:cs="宋体" w:hint="eastAsia"/>
                <w:color w:val="444444"/>
                <w:kern w:val="0"/>
                <w:sz w:val="20"/>
                <w:szCs w:val="20"/>
              </w:rPr>
              <w:br/>
              <w:t xml:space="preserve">　　特此通告。</w:t>
            </w:r>
            <w:r w:rsidRPr="00B16356">
              <w:rPr>
                <w:rFonts w:ascii="宋体" w:eastAsia="宋体" w:hAnsi="宋体" w:cs="宋体" w:hint="eastAsia"/>
                <w:color w:val="444444"/>
                <w:kern w:val="0"/>
                <w:sz w:val="20"/>
                <w:szCs w:val="20"/>
              </w:rPr>
              <w:br/>
            </w:r>
            <w:r w:rsidRPr="00B16356">
              <w:rPr>
                <w:rFonts w:ascii="宋体" w:eastAsia="宋体" w:hAnsi="宋体" w:cs="宋体" w:hint="eastAsia"/>
                <w:color w:val="444444"/>
                <w:kern w:val="0"/>
                <w:sz w:val="20"/>
                <w:szCs w:val="20"/>
              </w:rPr>
              <w:br/>
              <w:t xml:space="preserve">　　　　　　　　　　　　　　　　　　　　　　　　　　　　　　　　清理规范评比达标表彰工作联席会议</w:t>
            </w:r>
            <w:r w:rsidRPr="00B16356">
              <w:rPr>
                <w:rFonts w:ascii="宋体" w:eastAsia="宋体" w:hAnsi="宋体" w:cs="宋体" w:hint="eastAsia"/>
                <w:color w:val="444444"/>
                <w:kern w:val="0"/>
                <w:sz w:val="20"/>
                <w:szCs w:val="20"/>
              </w:rPr>
              <w:br/>
              <w:t xml:space="preserve">　　　　　　　　　　　　　　　　　　　　　　　　　　　　　　　　　　　二○○九年十二月三十日</w:t>
            </w:r>
          </w:p>
        </w:tc>
      </w:tr>
      <w:tr w:rsidR="00B16356" w:rsidRPr="00B16356" w:rsidTr="00B16356">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主办部门</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项目名称</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周期</w:t>
            </w:r>
          </w:p>
        </w:tc>
      </w:tr>
      <w:tr w:rsidR="00B16356" w:rsidRPr="00B16356" w:rsidTr="00B16356">
        <w:trPr>
          <w:tblCellSpacing w:w="7" w:type="dxa"/>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中央纪委监察部（2项）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全国纪检监察系统先进集体和先进工作者</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5年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党风廉政建设好新闻奖</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2年</w:t>
            </w:r>
          </w:p>
        </w:tc>
      </w:tr>
      <w:tr w:rsidR="00B16356" w:rsidRPr="00B16356" w:rsidTr="00B16356">
        <w:trPr>
          <w:tblCellSpacing w:w="7" w:type="dxa"/>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中央办公厅（５项）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全国党政系统机要密码先进集体和先进工作者</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5年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全国机要交通先进集体和先进工作者</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5年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中直机关事务工作先进集体和先进工作者</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4年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全国档案系统先进集体和先进工作者</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4年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全国保密工作系统先进集体和先进工作者</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4年</w:t>
            </w:r>
          </w:p>
        </w:tc>
      </w:tr>
      <w:tr w:rsidR="00B16356" w:rsidRPr="00B16356" w:rsidTr="00B16356">
        <w:trPr>
          <w:tblCellSpacing w:w="7" w:type="dxa"/>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全国人大常委会办公厅（２项）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“中华环保世纪行”宣传活动新闻奖</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2年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人大新闻奖</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2年</w:t>
            </w:r>
          </w:p>
        </w:tc>
      </w:tr>
      <w:tr w:rsidR="00B16356" w:rsidRPr="00B16356" w:rsidTr="00B16356">
        <w:trPr>
          <w:tblCellSpacing w:w="7" w:type="dxa"/>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全国政协办公厅（３项）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全国政协优秀提案和先进承办单位</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5年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全国政协好新闻</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2年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政协信息工作先进单位和先进个人</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2年</w:t>
            </w:r>
          </w:p>
        </w:tc>
      </w:tr>
      <w:tr w:rsidR="00B16356" w:rsidRPr="00B16356" w:rsidTr="00B16356">
        <w:trPr>
          <w:tblCellSpacing w:w="7" w:type="dxa"/>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最高人民法院（4项）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全国模范法院和全国模范法官</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5年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全国优秀法院和全国优秀法官</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2年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全国法院先进集体和先进个人</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2年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全国法院办案标兵</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2年</w:t>
            </w:r>
          </w:p>
        </w:tc>
      </w:tr>
      <w:tr w:rsidR="00B16356" w:rsidRPr="00B16356" w:rsidTr="00B16356">
        <w:trPr>
          <w:tblCellSpacing w:w="7" w:type="dxa"/>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最高人民检察院（4项）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全国检察机关先进集体和先进个人</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5年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全国先进基层检察院和杰出检察官</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3年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全国检察机关文明接待室</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4年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检察业务优秀集体和业务能手</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3年</w:t>
            </w:r>
          </w:p>
        </w:tc>
      </w:tr>
      <w:tr w:rsidR="00B16356" w:rsidRPr="00B16356" w:rsidTr="00B16356">
        <w:trPr>
          <w:tblCellSpacing w:w="7" w:type="dxa"/>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中央组织部（５项）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全国先进基层党组织、优秀党务工作者</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5年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全国优秀共产党员</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5年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全国老干部工作先进集体、先进工作者</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5年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全国离退休干部先进个人、先进党支部</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3年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全国组织系统先进集体和先进个人</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3年</w:t>
            </w:r>
          </w:p>
        </w:tc>
      </w:tr>
      <w:tr w:rsidR="00B16356" w:rsidRPr="00B16356" w:rsidTr="00B16356">
        <w:trPr>
          <w:tblCellSpacing w:w="7" w:type="dxa"/>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中央宣传部（５项）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全国道德模范</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2年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全国文明城市、全国文明村镇、全国文明单位</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3年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精神文明建设“五个一工程”奖</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5年2次</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全国服务农民服务基层文化建设先进单位</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2年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全国未成年人思想道德建设工作先进城市、先进单位和先进工作者</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3年</w:t>
            </w:r>
          </w:p>
        </w:tc>
      </w:tr>
      <w:tr w:rsidR="00B16356" w:rsidRPr="00B16356" w:rsidTr="00B16356">
        <w:trPr>
          <w:tblCellSpacing w:w="7" w:type="dxa"/>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中央统战部（３项）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全国非公有制经济人士优秀中国特色社会主义事业建设者</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5年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各民主党派、工商联、无党派人士为全面建设小康社会作贡献评选表彰</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5年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全国统战系统先进集体和先进工作者</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3年</w:t>
            </w:r>
          </w:p>
        </w:tc>
      </w:tr>
      <w:tr w:rsidR="00B16356" w:rsidRPr="00B16356" w:rsidTr="00B16356">
        <w:trPr>
          <w:tblCellSpacing w:w="7" w:type="dxa"/>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中央政法委（３项）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全国社会治安综合治理先进集体和先进个人</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5年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全国社会治安综合治理优秀新闻作品</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2年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涉法涉诉信访工作先进集体和先进个人</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3年</w:t>
            </w:r>
          </w:p>
        </w:tc>
      </w:tr>
      <w:tr w:rsidR="00B16356" w:rsidRPr="00B16356" w:rsidTr="00B16356">
        <w:trPr>
          <w:tblCellSpacing w:w="7" w:type="dxa"/>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中直工委（９项）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中直机关先进基层党组织、优秀共产党员、优秀党务工作者</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5年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中直机关优秀共青团员、优秀共青团干部、五四红旗团委（团支部）</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1年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中直机关文明单位</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3年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中直机关“五好文明家庭”</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2年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中直机关模范职工之家、模范职工小家和优秀工会工作者</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5年2次</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中直机关五一劳动奖状、五一劳动奖章</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1年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中直机关青年文明号</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2年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中直机关青年五四奖章</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1年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中直机关青年岗位能手</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2年</w:t>
            </w:r>
          </w:p>
        </w:tc>
      </w:tr>
      <w:tr w:rsidR="00B16356" w:rsidRPr="00B16356" w:rsidTr="00B16356">
        <w:trPr>
          <w:tblCellSpacing w:w="7" w:type="dxa"/>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中央国家机关工委（６项）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中央国家机关“创建文明机关、争做人民满意公务员”活动先进集体和先进个人</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3年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中央国家机关先进基层党组织、优秀共产党员和优秀党务工作者</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5年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中央国家机关五一劳动奖状、五一劳动奖章</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5年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中央国家机关“青年文明号”</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2年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中央国家机关优秀共青团员、优秀共青团干部、五四红旗团委（团支部）</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2年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中央国家机关青年五四奖章</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2年</w:t>
            </w:r>
          </w:p>
        </w:tc>
      </w:tr>
      <w:tr w:rsidR="00B16356" w:rsidRPr="00B16356" w:rsidTr="00B16356">
        <w:trPr>
          <w:tblCellSpacing w:w="7" w:type="dxa"/>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中央编办（2项）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全国机构编制工作先进集体和先进工作者</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5年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全国事业单位登记管理工作先进单位</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3年以上</w:t>
            </w:r>
          </w:p>
        </w:tc>
      </w:tr>
      <w:tr w:rsidR="00B16356" w:rsidRPr="00B16356" w:rsidTr="00B16356">
        <w:trPr>
          <w:tblCellSpacing w:w="7" w:type="dxa"/>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中央党校（２项）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全国党校系统科研成果</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2年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马克思主义研究优秀成果</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2年</w:t>
            </w:r>
          </w:p>
        </w:tc>
      </w:tr>
      <w:tr w:rsidR="00B16356" w:rsidRPr="00B16356" w:rsidTr="00B16356">
        <w:trPr>
          <w:tblCellSpacing w:w="7" w:type="dxa"/>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中央党史研究室（２项）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全国党史部门先进集体、先进工作者</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5年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全国党史部门党史研究优秀成果</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3年</w:t>
            </w:r>
          </w:p>
        </w:tc>
      </w:tr>
      <w:tr w:rsidR="00B16356" w:rsidRPr="00B16356" w:rsidTr="00B16356">
        <w:trPr>
          <w:tblCellSpacing w:w="7" w:type="dxa"/>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全国总工会（８项）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全国五一劳动奖状、奖章、工人先锋号</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1年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全国工会系统先进集体、先进工作者</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5年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全国“安康杯”竞赛活动评比表彰</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2年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全国厂务公开民主管理工作表彰</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3年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全国维护职工权益杰出律师</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2年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全国职工职业道德建设评选表彰</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2年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全国模范职工之家、小家和优秀工会工作者</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5年2次</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全国女职工建功立业标兵岗、标兵</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2年</w:t>
            </w:r>
          </w:p>
        </w:tc>
      </w:tr>
      <w:tr w:rsidR="00B16356" w:rsidRPr="00B16356" w:rsidTr="00B16356">
        <w:trPr>
          <w:tblCellSpacing w:w="7" w:type="dxa"/>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共青团中央（10项）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中国青年五四奖章</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1年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全国优秀共青团员、全国优秀共青团干部、全国五四红旗团委（团支部）</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1年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全国青年岗位能手</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2年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青年文明号</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2年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中国青年创业奖</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2年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“母亲河”奖</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2年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全国农村青年致富带头人</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2年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中国青年志愿者优秀个人奖、组织奖、项目奖</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2年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中国青少年科技创新奖</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2年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全国优秀少先队员、全国优秀少先队辅导员、全国优秀少先队集体</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2年</w:t>
            </w:r>
          </w:p>
        </w:tc>
      </w:tr>
      <w:tr w:rsidR="00B16356" w:rsidRPr="00B16356" w:rsidTr="00B16356">
        <w:trPr>
          <w:tblCellSpacing w:w="7" w:type="dxa"/>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全国妇联（8项）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全国三八红旗手标兵、三八红旗手、三八红旗集体</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1年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全国五好文明家庭</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2年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全国妇联系统先进集体、劳动模范和先进工作者</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5年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全国城乡妇女“岗位建功”先进集体、先进个人</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2年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全国维护妇女儿童权益先进集体、先进个人</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2年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全国实施妇女儿童发展纲要先进集体、先进个人</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5年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中国儿童慈善奖</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2年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中国妇女慈善奖</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2年</w:t>
            </w:r>
          </w:p>
        </w:tc>
      </w:tr>
      <w:tr w:rsidR="00B16356" w:rsidRPr="00B16356" w:rsidTr="00B16356">
        <w:trPr>
          <w:tblCellSpacing w:w="7" w:type="dxa"/>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中国文联（14项）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中国戏剧奖</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2年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中国电影金鸡奖</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2年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大众电影百花奖</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2年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中国音乐金钟奖</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2年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中国美术奖</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5年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中国曲艺牡丹奖</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2年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中国舞蹈荷花奖</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2年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中国民间文艺山花奖</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2年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中国摄影金像奖</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2年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中国书法兰亭奖</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2年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中国杂技金菊奖</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3年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中国电视金鹰奖</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2年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全国中青年德艺双馨文艺工作者</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5年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中国文联文艺评论奖</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2年</w:t>
            </w:r>
          </w:p>
        </w:tc>
      </w:tr>
      <w:tr w:rsidR="00B16356" w:rsidRPr="00B16356" w:rsidTr="00B16356">
        <w:trPr>
          <w:tblCellSpacing w:w="7" w:type="dxa"/>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中国作协（4项）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鲁迅文学奖</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3年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茅盾文学奖</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4年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全国优秀儿童文学奖</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3年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全国少数民族文学创作“骏马奖”</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3年</w:t>
            </w:r>
          </w:p>
        </w:tc>
      </w:tr>
      <w:tr w:rsidR="00B16356" w:rsidRPr="00B16356" w:rsidTr="00B16356">
        <w:trPr>
          <w:tblCellSpacing w:w="7" w:type="dxa"/>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中国科协（8项）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中国青年科技奖</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2年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“讲理想、比贡献”活动先进集体、科技标兵、优秀组织者</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2年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全国科普示范县（市、区）、全国科普教育基地创建活动</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2年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中国青年女科学家奖</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1年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全国科协系统先进集体、先进工作者</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5年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全国优秀科技工作者</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2年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王大珩光学奖</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2年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中国科普作家协会优秀科普作品奖</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2年</w:t>
            </w:r>
          </w:p>
        </w:tc>
      </w:tr>
      <w:tr w:rsidR="00B16356" w:rsidRPr="00B16356" w:rsidTr="00B16356">
        <w:trPr>
          <w:tblCellSpacing w:w="7" w:type="dxa"/>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中国侨联（4项）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全国归侨侨眷先进个人、中国侨界杰出人物</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5年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全国侨联系统先进集体、先进工作者</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5年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全国侨联系统先进基层组织、先进个人</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5年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侨界贡献奖</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2年</w:t>
            </w:r>
          </w:p>
        </w:tc>
      </w:tr>
      <w:tr w:rsidR="00B16356" w:rsidRPr="00B16356" w:rsidTr="00B16356">
        <w:trPr>
          <w:tblCellSpacing w:w="7" w:type="dxa"/>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中国法学会（3项）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全国杰出青年法学家</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3年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中国法学优秀成果奖</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5年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全国法学会系统先进集体、先进个人</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5年</w:t>
            </w:r>
          </w:p>
        </w:tc>
      </w:tr>
      <w:tr w:rsidR="00B16356" w:rsidRPr="00B16356" w:rsidTr="00B16356">
        <w:trPr>
          <w:tblCellSpacing w:w="7" w:type="dxa"/>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中国记协（2项）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中国新闻奖</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1年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长江韬奋奖</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2年</w:t>
            </w:r>
          </w:p>
        </w:tc>
      </w:tr>
      <w:tr w:rsidR="00B16356" w:rsidRPr="00B16356" w:rsidTr="00B16356">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全国台联（1项）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全国台联系统信息表彰</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2年</w:t>
            </w:r>
          </w:p>
        </w:tc>
      </w:tr>
      <w:tr w:rsidR="00B16356" w:rsidRPr="00B16356" w:rsidTr="00B16356">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中国贸促会（1项）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全国贸促工作先进单位</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3年</w:t>
            </w:r>
          </w:p>
        </w:tc>
      </w:tr>
      <w:tr w:rsidR="00B16356" w:rsidRPr="00B16356" w:rsidTr="00B16356">
        <w:trPr>
          <w:tblCellSpacing w:w="7" w:type="dxa"/>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中国残联（4项）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残疾人事业好新闻奖</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2年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全国残疾人体育先进单位、先进个人</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4年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全国自强模范暨扶残助残表彰</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5年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全国残疾人工作先进单位和先进个人</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3年</w:t>
            </w:r>
          </w:p>
        </w:tc>
      </w:tr>
      <w:tr w:rsidR="00B16356" w:rsidRPr="00B16356" w:rsidTr="00B16356">
        <w:trPr>
          <w:tblCellSpacing w:w="7" w:type="dxa"/>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中国红十字会总会（2项）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全国红十字系统先进集体、先进个人</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5年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全国红十字模范单位</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2年</w:t>
            </w:r>
          </w:p>
        </w:tc>
      </w:tr>
      <w:tr w:rsidR="00B16356" w:rsidRPr="00B16356" w:rsidTr="00B16356">
        <w:trPr>
          <w:tblCellSpacing w:w="7" w:type="dxa"/>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宋庆龄基金会（3项）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宋庆龄少年儿童发明奖</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2年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宋庆龄儿科医学奖</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2年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孙平化日本学术奖励基金</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3年</w:t>
            </w:r>
          </w:p>
        </w:tc>
      </w:tr>
      <w:tr w:rsidR="00B16356" w:rsidRPr="00B16356" w:rsidTr="00B16356">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中华职教社（1项）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黄炎培职业教育奖</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2年</w:t>
            </w:r>
          </w:p>
        </w:tc>
      </w:tr>
      <w:tr w:rsidR="00B16356" w:rsidRPr="00B16356" w:rsidTr="00B16356">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中国计生协会（1项）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中国计划生育协会先进单位、先进个人</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5年</w:t>
            </w:r>
          </w:p>
        </w:tc>
      </w:tr>
      <w:tr w:rsidR="00B16356" w:rsidRPr="00B16356" w:rsidTr="00B16356">
        <w:trPr>
          <w:tblCellSpacing w:w="7" w:type="dxa"/>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全国工商联（4项）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全国工商联系统先进集体和先进工作者（含先进单位和先进个人）</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5年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中华全国工商业联合会科学技术进步奖</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2年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全国就业与社会保障先进民营企业暨“关爱员工、实现双赢”表彰</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2年</w:t>
            </w:r>
          </w:p>
        </w:tc>
      </w:tr>
      <w:tr w:rsidR="00B16356" w:rsidRPr="00B16356" w:rsidTr="00B16356">
        <w:trPr>
          <w:tblCellSpacing w:w="7" w:type="dxa"/>
        </w:trPr>
        <w:tc>
          <w:tcPr>
            <w:tcW w:w="0" w:type="auto"/>
            <w:vMerge/>
            <w:tcBorders>
              <w:top w:val="single" w:sz="4" w:space="0" w:color="auto"/>
              <w:left w:val="single" w:sz="4" w:space="0" w:color="auto"/>
              <w:bottom w:val="single" w:sz="4" w:space="0" w:color="auto"/>
              <w:right w:val="single" w:sz="4" w:space="0" w:color="auto"/>
            </w:tcBorders>
            <w:shd w:val="clear" w:color="auto" w:fill="CCCCCC"/>
            <w:vAlign w:val="center"/>
            <w:hideMark/>
          </w:tcPr>
          <w:p w:rsidR="00B16356" w:rsidRPr="00B16356" w:rsidRDefault="00B16356" w:rsidP="00B16356">
            <w:pPr>
              <w:widowControl/>
              <w:jc w:val="left"/>
              <w:rPr>
                <w:rFonts w:ascii="宋体" w:eastAsia="宋体" w:hAnsi="宋体" w:cs="宋体"/>
                <w:color w:val="444444"/>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光彩事业国土绿化贡献奖</w:t>
            </w:r>
          </w:p>
        </w:tc>
        <w:tc>
          <w:tcPr>
            <w:tcW w:w="0" w:type="auto"/>
            <w:shd w:val="clear" w:color="auto" w:fill="FFFFFF"/>
            <w:vAlign w:val="center"/>
            <w:hideMark/>
          </w:tcPr>
          <w:p w:rsidR="00B16356" w:rsidRPr="00B16356" w:rsidRDefault="00B16356" w:rsidP="00B16356">
            <w:pPr>
              <w:widowControl/>
              <w:jc w:val="center"/>
              <w:rPr>
                <w:rFonts w:ascii="宋体" w:eastAsia="宋体" w:hAnsi="宋体" w:cs="宋体"/>
                <w:color w:val="444444"/>
                <w:kern w:val="0"/>
                <w:sz w:val="20"/>
                <w:szCs w:val="20"/>
              </w:rPr>
            </w:pPr>
            <w:r w:rsidRPr="00B16356">
              <w:rPr>
                <w:rFonts w:ascii="宋体" w:eastAsia="宋体" w:hAnsi="宋体" w:cs="宋体" w:hint="eastAsia"/>
                <w:color w:val="444444"/>
                <w:kern w:val="0"/>
                <w:sz w:val="20"/>
                <w:szCs w:val="20"/>
              </w:rPr>
              <w:t>2年</w:t>
            </w:r>
          </w:p>
        </w:tc>
      </w:tr>
    </w:tbl>
    <w:p w:rsidR="00B76650" w:rsidRDefault="00B76650"/>
    <w:sectPr w:rsidR="00B7665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650" w:rsidRDefault="00B76650" w:rsidP="00B16356">
      <w:r>
        <w:separator/>
      </w:r>
    </w:p>
  </w:endnote>
  <w:endnote w:type="continuationSeparator" w:id="1">
    <w:p w:rsidR="00B76650" w:rsidRDefault="00B76650" w:rsidP="00B163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650" w:rsidRDefault="00B76650" w:rsidP="00B16356">
      <w:r>
        <w:separator/>
      </w:r>
    </w:p>
  </w:footnote>
  <w:footnote w:type="continuationSeparator" w:id="1">
    <w:p w:rsidR="00B76650" w:rsidRDefault="00B76650" w:rsidP="00B163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6356"/>
    <w:rsid w:val="00B16356"/>
    <w:rsid w:val="00B766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163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16356"/>
    <w:rPr>
      <w:sz w:val="18"/>
      <w:szCs w:val="18"/>
    </w:rPr>
  </w:style>
  <w:style w:type="paragraph" w:styleId="a4">
    <w:name w:val="footer"/>
    <w:basedOn w:val="a"/>
    <w:link w:val="Char0"/>
    <w:uiPriority w:val="99"/>
    <w:semiHidden/>
    <w:unhideWhenUsed/>
    <w:rsid w:val="00B1635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16356"/>
    <w:rPr>
      <w:sz w:val="18"/>
      <w:szCs w:val="18"/>
    </w:rPr>
  </w:style>
</w:styles>
</file>

<file path=word/webSettings.xml><?xml version="1.0" encoding="utf-8"?>
<w:webSettings xmlns:r="http://schemas.openxmlformats.org/officeDocument/2006/relationships" xmlns:w="http://schemas.openxmlformats.org/wordprocessingml/2006/main">
  <w:divs>
    <w:div w:id="148866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537</Words>
  <Characters>3067</Characters>
  <Application>Microsoft Office Word</Application>
  <DocSecurity>0</DocSecurity>
  <Lines>25</Lines>
  <Paragraphs>7</Paragraphs>
  <ScaleCrop>false</ScaleCrop>
  <Company>微软公司</Company>
  <LinksUpToDate>false</LinksUpToDate>
  <CharactersWithSpaces>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2018-11-05T01:09:00Z</dcterms:created>
  <dcterms:modified xsi:type="dcterms:W3CDTF">2018-11-05T01:10:00Z</dcterms:modified>
</cp:coreProperties>
</file>