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69" w:rsidRPr="000E1369" w:rsidRDefault="000E1369" w:rsidP="000E1369">
      <w:pPr>
        <w:jc w:val="left"/>
        <w:rPr>
          <w:rFonts w:ascii="仿宋_GB2312" w:eastAsia="仿宋_GB2312"/>
          <w:sz w:val="30"/>
          <w:szCs w:val="30"/>
        </w:rPr>
      </w:pPr>
      <w:r w:rsidRPr="000E1369">
        <w:rPr>
          <w:rFonts w:ascii="仿宋_GB2312" w:eastAsia="仿宋_GB2312" w:hint="eastAsia"/>
          <w:sz w:val="30"/>
          <w:szCs w:val="30"/>
        </w:rPr>
        <w:t>附件1</w:t>
      </w:r>
    </w:p>
    <w:p w:rsidR="004421E1" w:rsidRPr="00400481" w:rsidRDefault="00400481" w:rsidP="00400481">
      <w:pPr>
        <w:jc w:val="center"/>
        <w:rPr>
          <w:rFonts w:ascii="方正小标宋_GBK" w:eastAsia="方正小标宋_GBK"/>
          <w:sz w:val="44"/>
          <w:szCs w:val="44"/>
        </w:rPr>
      </w:pPr>
      <w:r w:rsidRPr="00400481">
        <w:rPr>
          <w:rFonts w:ascii="方正小标宋_GBK" w:eastAsia="方正小标宋_GBK" w:hint="eastAsia"/>
          <w:sz w:val="44"/>
          <w:szCs w:val="44"/>
        </w:rPr>
        <w:t>招聘计划</w:t>
      </w:r>
    </w:p>
    <w:p w:rsidR="00400481" w:rsidRDefault="00400481"/>
    <w:tbl>
      <w:tblPr>
        <w:tblStyle w:val="a7"/>
        <w:tblW w:w="8278" w:type="dxa"/>
        <w:tblLook w:val="04A0" w:firstRow="1" w:lastRow="0" w:firstColumn="1" w:lastColumn="0" w:noHBand="0" w:noVBand="1"/>
      </w:tblPr>
      <w:tblGrid>
        <w:gridCol w:w="1408"/>
        <w:gridCol w:w="5084"/>
        <w:gridCol w:w="1786"/>
      </w:tblGrid>
      <w:tr w:rsidR="00400481" w:rsidRPr="00400481" w:rsidTr="003F5A45">
        <w:trPr>
          <w:trHeight w:val="737"/>
        </w:trPr>
        <w:tc>
          <w:tcPr>
            <w:tcW w:w="1411" w:type="dxa"/>
            <w:vAlign w:val="center"/>
          </w:tcPr>
          <w:p w:rsidR="00400481" w:rsidRPr="00D06E90" w:rsidRDefault="00400481" w:rsidP="0040048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06E90">
              <w:rPr>
                <w:rFonts w:ascii="黑体" w:eastAsia="黑体" w:hAnsi="黑体" w:hint="eastAsia"/>
                <w:sz w:val="28"/>
                <w:szCs w:val="28"/>
              </w:rPr>
              <w:t>类</w:t>
            </w:r>
            <w:r w:rsidR="001F0C8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D06E90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5100" w:type="dxa"/>
            <w:vAlign w:val="center"/>
          </w:tcPr>
          <w:p w:rsidR="00400481" w:rsidRPr="00D06E90" w:rsidRDefault="000247E8" w:rsidP="0040048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学科（</w:t>
            </w:r>
            <w:r w:rsidRPr="00D06E9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r w:rsidRPr="00D06E90">
              <w:rPr>
                <w:rFonts w:ascii="黑体" w:eastAsia="黑体" w:hAnsi="黑体" w:hint="eastAsia"/>
                <w:sz w:val="28"/>
                <w:szCs w:val="28"/>
              </w:rPr>
              <w:t>方向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400481" w:rsidRPr="00D06E90" w:rsidRDefault="00AD2607" w:rsidP="0040048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学位/</w:t>
            </w:r>
            <w:r w:rsidRPr="00D06E9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</w:tr>
      <w:tr w:rsidR="00242809" w:rsidTr="003F5A45">
        <w:trPr>
          <w:trHeight w:val="737"/>
        </w:trPr>
        <w:tc>
          <w:tcPr>
            <w:tcW w:w="1411" w:type="dxa"/>
            <w:vMerge w:val="restart"/>
            <w:vAlign w:val="center"/>
          </w:tcPr>
          <w:p w:rsidR="001F0C80" w:rsidRPr="001F0C80" w:rsidRDefault="00242809" w:rsidP="0040048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理</w:t>
            </w:r>
          </w:p>
          <w:p w:rsidR="001F0C80" w:rsidRPr="001F0C80" w:rsidRDefault="00242809" w:rsidP="0040048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论</w:t>
            </w:r>
          </w:p>
          <w:p w:rsidR="001F0C80" w:rsidRPr="00D06E90" w:rsidRDefault="001F0C80" w:rsidP="001F0C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类</w:t>
            </w:r>
          </w:p>
        </w:tc>
        <w:tc>
          <w:tcPr>
            <w:tcW w:w="5100" w:type="dxa"/>
            <w:vAlign w:val="center"/>
          </w:tcPr>
          <w:p w:rsidR="00242809" w:rsidRPr="00D06E90" w:rsidRDefault="001F0C80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艺术学理论</w:t>
            </w:r>
            <w:r>
              <w:rPr>
                <w:rFonts w:ascii="仿宋_GB2312" w:eastAsia="仿宋_GB2312" w:hint="eastAsia"/>
                <w:sz w:val="28"/>
                <w:szCs w:val="28"/>
              </w:rPr>
              <w:t>各方向</w:t>
            </w:r>
          </w:p>
        </w:tc>
        <w:tc>
          <w:tcPr>
            <w:tcW w:w="1791" w:type="dxa"/>
            <w:vMerge w:val="restart"/>
            <w:vAlign w:val="center"/>
          </w:tcPr>
          <w:p w:rsidR="007B14F7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42809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</w:t>
            </w:r>
            <w:r w:rsidR="00AD2607"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</w:tr>
      <w:tr w:rsidR="00242809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242809" w:rsidRPr="00D06E90" w:rsidRDefault="001F0C80" w:rsidP="001F0C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音乐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学各方向</w:t>
            </w:r>
          </w:p>
        </w:tc>
        <w:tc>
          <w:tcPr>
            <w:tcW w:w="179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2809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作曲与作曲技术理论</w:t>
            </w:r>
            <w:r>
              <w:rPr>
                <w:rFonts w:ascii="仿宋_GB2312" w:eastAsia="仿宋_GB2312" w:hint="eastAsia"/>
                <w:sz w:val="28"/>
                <w:szCs w:val="28"/>
              </w:rPr>
              <w:t>各方向</w:t>
            </w:r>
          </w:p>
        </w:tc>
        <w:tc>
          <w:tcPr>
            <w:tcW w:w="179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4F7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7B14F7" w:rsidRPr="00D06E90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B14F7" w:rsidRPr="00D06E90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舞蹈学</w:t>
            </w:r>
            <w:r w:rsidR="00C67D07">
              <w:rPr>
                <w:rFonts w:ascii="仿宋_GB2312" w:eastAsia="仿宋_GB2312" w:hint="eastAsia"/>
                <w:sz w:val="28"/>
                <w:szCs w:val="28"/>
              </w:rPr>
              <w:t>各方向</w:t>
            </w:r>
          </w:p>
        </w:tc>
        <w:tc>
          <w:tcPr>
            <w:tcW w:w="1791" w:type="dxa"/>
            <w:vMerge/>
            <w:vAlign w:val="center"/>
          </w:tcPr>
          <w:p w:rsidR="007B14F7" w:rsidRPr="00D06E90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2809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242809" w:rsidRPr="00D06E90" w:rsidRDefault="007B14F7" w:rsidP="007B14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考古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学、</w:t>
            </w:r>
            <w:r w:rsidRPr="00D06E90">
              <w:rPr>
                <w:rFonts w:ascii="仿宋_GB2312" w:eastAsia="仿宋_GB2312" w:hint="eastAsia"/>
                <w:sz w:val="28"/>
                <w:szCs w:val="28"/>
              </w:rPr>
              <w:t>博物馆学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1F0C80">
              <w:rPr>
                <w:rFonts w:ascii="仿宋_GB2312" w:eastAsia="仿宋_GB2312" w:hint="eastAsia"/>
                <w:sz w:val="28"/>
                <w:szCs w:val="28"/>
              </w:rPr>
              <w:t>侧重</w:t>
            </w:r>
            <w:r>
              <w:rPr>
                <w:rFonts w:ascii="仿宋_GB2312" w:eastAsia="仿宋_GB2312" w:hint="eastAsia"/>
                <w:sz w:val="28"/>
                <w:szCs w:val="28"/>
              </w:rPr>
              <w:t>艺术方向）</w:t>
            </w:r>
          </w:p>
        </w:tc>
        <w:tc>
          <w:tcPr>
            <w:tcW w:w="179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4F7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7B14F7" w:rsidRPr="00D06E90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7B14F7" w:rsidRPr="00D06E90" w:rsidRDefault="007B14F7" w:rsidP="007B14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马克思主义理论</w:t>
            </w:r>
            <w:r w:rsidR="00C67D07"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>
              <w:rPr>
                <w:rFonts w:ascii="仿宋_GB2312" w:eastAsia="仿宋_GB2312" w:hint="eastAsia"/>
                <w:sz w:val="28"/>
                <w:szCs w:val="28"/>
              </w:rPr>
              <w:t>方向</w:t>
            </w:r>
          </w:p>
        </w:tc>
        <w:tc>
          <w:tcPr>
            <w:tcW w:w="1791" w:type="dxa"/>
            <w:vMerge/>
            <w:vAlign w:val="center"/>
          </w:tcPr>
          <w:p w:rsidR="007B14F7" w:rsidRPr="00D06E90" w:rsidRDefault="007B14F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5570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B95570" w:rsidRPr="00D06E90" w:rsidRDefault="00B95570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B95570" w:rsidRPr="00D06E90" w:rsidRDefault="00B95570" w:rsidP="007B14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文、史、哲相关方向</w:t>
            </w:r>
          </w:p>
        </w:tc>
        <w:tc>
          <w:tcPr>
            <w:tcW w:w="1791" w:type="dxa"/>
            <w:vMerge/>
            <w:vAlign w:val="center"/>
          </w:tcPr>
          <w:p w:rsidR="00B95570" w:rsidRPr="00D06E90" w:rsidRDefault="00B95570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2809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242809" w:rsidRPr="00D06E90" w:rsidRDefault="00C67D07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教育学</w:t>
            </w:r>
            <w:r w:rsidR="001F0C80">
              <w:rPr>
                <w:rFonts w:ascii="仿宋_GB2312" w:eastAsia="仿宋_GB2312" w:hint="eastAsia"/>
                <w:sz w:val="28"/>
                <w:szCs w:val="28"/>
              </w:rPr>
              <w:t>各方向</w:t>
            </w:r>
          </w:p>
        </w:tc>
        <w:tc>
          <w:tcPr>
            <w:tcW w:w="179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2809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242809" w:rsidRPr="00D06E90" w:rsidRDefault="00C67D07" w:rsidP="00C67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心理学</w:t>
            </w:r>
            <w:r w:rsidR="00CC6DE3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1F0C80">
              <w:rPr>
                <w:rFonts w:ascii="仿宋_GB2312" w:eastAsia="仿宋_GB2312" w:hint="eastAsia"/>
                <w:sz w:val="28"/>
                <w:szCs w:val="28"/>
              </w:rPr>
              <w:t>方向</w:t>
            </w:r>
          </w:p>
        </w:tc>
        <w:tc>
          <w:tcPr>
            <w:tcW w:w="1791" w:type="dxa"/>
            <w:vMerge/>
            <w:vAlign w:val="center"/>
          </w:tcPr>
          <w:p w:rsidR="00242809" w:rsidRPr="00D06E90" w:rsidRDefault="00242809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7E8" w:rsidTr="003F5A45">
        <w:trPr>
          <w:trHeight w:val="737"/>
        </w:trPr>
        <w:tc>
          <w:tcPr>
            <w:tcW w:w="1411" w:type="dxa"/>
            <w:vMerge w:val="restart"/>
            <w:vAlign w:val="center"/>
          </w:tcPr>
          <w:p w:rsidR="001F0C80" w:rsidRPr="001F0C80" w:rsidRDefault="000247E8" w:rsidP="0040048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表</w:t>
            </w:r>
          </w:p>
          <w:p w:rsidR="001F0C80" w:rsidRPr="001F0C80" w:rsidRDefault="000247E8" w:rsidP="0040048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演</w:t>
            </w:r>
          </w:p>
          <w:p w:rsidR="000247E8" w:rsidRPr="00D06E90" w:rsidRDefault="001F0C80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F0C80">
              <w:rPr>
                <w:rFonts w:ascii="仿宋_GB2312" w:eastAsia="仿宋_GB2312" w:hint="eastAsia"/>
                <w:b/>
                <w:sz w:val="28"/>
                <w:szCs w:val="28"/>
              </w:rPr>
              <w:t>类</w:t>
            </w:r>
          </w:p>
        </w:tc>
        <w:tc>
          <w:tcPr>
            <w:tcW w:w="5100" w:type="dxa"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声乐</w:t>
            </w:r>
            <w:r w:rsidR="008E76C6">
              <w:rPr>
                <w:rFonts w:ascii="仿宋_GB2312" w:eastAsia="仿宋_GB2312" w:hint="eastAsia"/>
                <w:sz w:val="28"/>
                <w:szCs w:val="28"/>
              </w:rPr>
              <w:t>演唱</w:t>
            </w:r>
          </w:p>
        </w:tc>
        <w:tc>
          <w:tcPr>
            <w:tcW w:w="1791" w:type="dxa"/>
            <w:vMerge w:val="restart"/>
            <w:vAlign w:val="center"/>
          </w:tcPr>
          <w:p w:rsidR="000247E8" w:rsidRPr="00D06E90" w:rsidRDefault="000247E8" w:rsidP="000247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博士</w:t>
            </w:r>
            <w:r w:rsidR="00AD2607">
              <w:rPr>
                <w:rFonts w:ascii="仿宋_GB2312" w:eastAsia="仿宋_GB2312" w:hint="eastAsia"/>
                <w:sz w:val="28"/>
                <w:szCs w:val="28"/>
              </w:rPr>
              <w:t>/</w:t>
            </w:r>
            <w:bookmarkStart w:id="0" w:name="_GoBack"/>
            <w:bookmarkEnd w:id="0"/>
            <w:r w:rsidRPr="00D06E90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</w:tr>
      <w:tr w:rsidR="000247E8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钢琴</w:t>
            </w:r>
            <w:r w:rsidR="008E76C6">
              <w:rPr>
                <w:rFonts w:ascii="仿宋_GB2312" w:eastAsia="仿宋_GB2312" w:hint="eastAsia"/>
                <w:sz w:val="28"/>
                <w:szCs w:val="28"/>
              </w:rPr>
              <w:t>演奏</w:t>
            </w:r>
          </w:p>
        </w:tc>
        <w:tc>
          <w:tcPr>
            <w:tcW w:w="179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7E8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0247E8" w:rsidRPr="00D06E90" w:rsidRDefault="009952E5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6E90">
              <w:rPr>
                <w:rFonts w:ascii="仿宋_GB2312" w:eastAsia="仿宋_GB2312" w:hint="eastAsia"/>
                <w:sz w:val="28"/>
                <w:szCs w:val="28"/>
              </w:rPr>
              <w:t>管弦乐</w:t>
            </w:r>
            <w:r>
              <w:rPr>
                <w:rFonts w:ascii="仿宋_GB2312" w:eastAsia="仿宋_GB2312" w:hint="eastAsia"/>
                <w:sz w:val="28"/>
                <w:szCs w:val="28"/>
              </w:rPr>
              <w:t>器演奏</w:t>
            </w:r>
          </w:p>
        </w:tc>
        <w:tc>
          <w:tcPr>
            <w:tcW w:w="179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7E8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0247E8" w:rsidRPr="00D06E90" w:rsidRDefault="009952E5" w:rsidP="009952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</w:t>
            </w:r>
            <w:r w:rsidRPr="00D06E90">
              <w:rPr>
                <w:rFonts w:ascii="仿宋_GB2312" w:eastAsia="仿宋_GB2312" w:hint="eastAsia"/>
                <w:sz w:val="28"/>
                <w:szCs w:val="28"/>
              </w:rPr>
              <w:t>乐</w:t>
            </w:r>
            <w:r>
              <w:rPr>
                <w:rFonts w:ascii="仿宋_GB2312" w:eastAsia="仿宋_GB2312" w:hint="eastAsia"/>
                <w:sz w:val="28"/>
                <w:szCs w:val="28"/>
              </w:rPr>
              <w:t>器演奏</w:t>
            </w:r>
          </w:p>
        </w:tc>
        <w:tc>
          <w:tcPr>
            <w:tcW w:w="179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47E8" w:rsidTr="003F5A45">
        <w:trPr>
          <w:trHeight w:val="737"/>
        </w:trPr>
        <w:tc>
          <w:tcPr>
            <w:tcW w:w="141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0247E8" w:rsidRPr="00D06E90" w:rsidRDefault="009952E5" w:rsidP="009952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舞蹈表演</w:t>
            </w:r>
          </w:p>
        </w:tc>
        <w:tc>
          <w:tcPr>
            <w:tcW w:w="1791" w:type="dxa"/>
            <w:vMerge/>
            <w:vAlign w:val="center"/>
          </w:tcPr>
          <w:p w:rsidR="000247E8" w:rsidRPr="00D06E90" w:rsidRDefault="000247E8" w:rsidP="0040048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00481" w:rsidRDefault="00400481" w:rsidP="00D77566"/>
    <w:sectPr w:rsidR="00400481" w:rsidSect="00F40308">
      <w:pgSz w:w="11906" w:h="16838"/>
      <w:pgMar w:top="1701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5D" w:rsidRDefault="003B205D" w:rsidP="00400481">
      <w:r>
        <w:separator/>
      </w:r>
    </w:p>
  </w:endnote>
  <w:endnote w:type="continuationSeparator" w:id="0">
    <w:p w:rsidR="003B205D" w:rsidRDefault="003B205D" w:rsidP="0040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5D" w:rsidRDefault="003B205D" w:rsidP="00400481">
      <w:r>
        <w:separator/>
      </w:r>
    </w:p>
  </w:footnote>
  <w:footnote w:type="continuationSeparator" w:id="0">
    <w:p w:rsidR="003B205D" w:rsidRDefault="003B205D" w:rsidP="0040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6F"/>
    <w:rsid w:val="000247E8"/>
    <w:rsid w:val="000A7B5B"/>
    <w:rsid w:val="000E1369"/>
    <w:rsid w:val="0012740D"/>
    <w:rsid w:val="001857FF"/>
    <w:rsid w:val="001A0A6C"/>
    <w:rsid w:val="001E705A"/>
    <w:rsid w:val="001F0C80"/>
    <w:rsid w:val="002246EF"/>
    <w:rsid w:val="00242809"/>
    <w:rsid w:val="00272D1F"/>
    <w:rsid w:val="003B205D"/>
    <w:rsid w:val="003F5A45"/>
    <w:rsid w:val="00400481"/>
    <w:rsid w:val="004421E1"/>
    <w:rsid w:val="004A7379"/>
    <w:rsid w:val="00501B6D"/>
    <w:rsid w:val="0057151A"/>
    <w:rsid w:val="006129FF"/>
    <w:rsid w:val="0062623C"/>
    <w:rsid w:val="00711FFC"/>
    <w:rsid w:val="00757411"/>
    <w:rsid w:val="00762A78"/>
    <w:rsid w:val="00766FE9"/>
    <w:rsid w:val="007B14F7"/>
    <w:rsid w:val="00847051"/>
    <w:rsid w:val="008838CF"/>
    <w:rsid w:val="008E76C6"/>
    <w:rsid w:val="008F3B39"/>
    <w:rsid w:val="00926896"/>
    <w:rsid w:val="009952E5"/>
    <w:rsid w:val="009F7B6F"/>
    <w:rsid w:val="00AD2607"/>
    <w:rsid w:val="00B95570"/>
    <w:rsid w:val="00BA1684"/>
    <w:rsid w:val="00BF2CAD"/>
    <w:rsid w:val="00C67D07"/>
    <w:rsid w:val="00CC1611"/>
    <w:rsid w:val="00CC6DE3"/>
    <w:rsid w:val="00D06E90"/>
    <w:rsid w:val="00D77566"/>
    <w:rsid w:val="00DB7C46"/>
    <w:rsid w:val="00F01650"/>
    <w:rsid w:val="00F40308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B22E"/>
  <w15:docId w15:val="{F1C149EF-F0C1-4FB4-9972-0223E1C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481"/>
    <w:rPr>
      <w:sz w:val="18"/>
      <w:szCs w:val="18"/>
    </w:rPr>
  </w:style>
  <w:style w:type="table" w:styleId="a7">
    <w:name w:val="Table Grid"/>
    <w:basedOn w:val="a1"/>
    <w:uiPriority w:val="39"/>
    <w:rsid w:val="0040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5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7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温晓建</dc:creator>
  <cp:keywords/>
  <dc:description/>
  <cp:lastModifiedBy>温晓建</cp:lastModifiedBy>
  <cp:revision>10</cp:revision>
  <cp:lastPrinted>2019-12-12T13:50:00Z</cp:lastPrinted>
  <dcterms:created xsi:type="dcterms:W3CDTF">2019-12-17T07:11:00Z</dcterms:created>
  <dcterms:modified xsi:type="dcterms:W3CDTF">2019-12-20T08:16:00Z</dcterms:modified>
</cp:coreProperties>
</file>