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  <w:lang w:val="en-US" w:eastAsia="zh-CN"/>
        </w:rPr>
        <w:t>铜川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</w:rPr>
        <w:t>市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  <w:lang w:val="en-US" w:eastAsia="zh-CN"/>
        </w:rPr>
        <w:t>公务员考录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</w:rPr>
        <w:t>面试资格复审分组安排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color w:val="333333"/>
          <w:shd w:val="clear" w:fill="FFFFFF"/>
        </w:rPr>
      </w:pPr>
      <w:r>
        <w:rPr>
          <w:rFonts w:hint="eastAsia" w:ascii="仿宋_GB2312" w:eastAsia="仿宋_GB2312" w:cs="仿宋_GB2312"/>
          <w:b/>
          <w:color w:val="000000"/>
          <w:sz w:val="32"/>
          <w:szCs w:val="32"/>
          <w:shd w:val="clear" w:fill="FFFFFF"/>
          <w:lang w:val="en-US" w:eastAsia="zh-CN"/>
        </w:rPr>
        <w:t>5月6日</w:t>
      </w:r>
      <w:r>
        <w:rPr>
          <w:rFonts w:hint="default" w:ascii="仿宋_GB2312" w:eastAsia="仿宋_GB2312" w:cs="仿宋_GB2312"/>
          <w:b/>
          <w:color w:val="000000"/>
          <w:sz w:val="32"/>
          <w:szCs w:val="32"/>
          <w:shd w:val="clear" w:fill="FFFFFF"/>
        </w:rPr>
        <w:t>进行面试资格复审的职位及分组（分组安排以考生具体职位代码序号为准）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第一组：211041492职位—211041510职位;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第二组：211041511职位—211041530职位;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第三组：211041531职位—211041546职位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，211041654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职位—211041659职位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，211041694职位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;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第四组：211041547职位—211041567职位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default" w:ascii="仿宋_GB2312" w:eastAsia="仿宋_GB2312" w:cs="仿宋_GB2312"/>
          <w:b/>
          <w:color w:val="00000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b/>
          <w:color w:val="000000"/>
          <w:sz w:val="32"/>
          <w:szCs w:val="32"/>
          <w:shd w:val="clear" w:fill="FFFFFF"/>
          <w:lang w:val="en-US" w:eastAsia="zh-CN"/>
        </w:rPr>
        <w:t>5月7日</w:t>
      </w:r>
      <w:r>
        <w:rPr>
          <w:rFonts w:hint="default" w:ascii="仿宋_GB2312" w:eastAsia="仿宋_GB2312" w:cs="仿宋_GB2312"/>
          <w:b/>
          <w:color w:val="000000"/>
          <w:sz w:val="32"/>
          <w:szCs w:val="32"/>
          <w:shd w:val="clear" w:fill="FFFFFF"/>
        </w:rPr>
        <w:t>进行面试资格复审的职位及分组（分组安排以考生具体职位代码序号为准）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第一组：211041568职位—211041594职位;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第二组：211041595职位—211041617职位;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第三组：211041618职位—211041638职位;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第四组：21104163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职位—2110416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53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职位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，211041660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职位—211041670职位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default" w:ascii="仿宋_GB2312" w:eastAsia="仿宋_GB2312" w:cs="仿宋_GB2312"/>
          <w:b/>
          <w:color w:val="00000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b/>
          <w:color w:val="000000"/>
          <w:sz w:val="32"/>
          <w:szCs w:val="32"/>
          <w:shd w:val="clear" w:fill="FFFFFF"/>
          <w:lang w:val="en-US" w:eastAsia="zh-CN"/>
        </w:rPr>
        <w:t>5月8日</w:t>
      </w:r>
      <w:r>
        <w:rPr>
          <w:rFonts w:hint="default" w:ascii="仿宋_GB2312" w:eastAsia="仿宋_GB2312" w:cs="仿宋_GB2312"/>
          <w:b/>
          <w:color w:val="000000"/>
          <w:sz w:val="32"/>
          <w:szCs w:val="32"/>
          <w:shd w:val="clear" w:fill="FFFFFF"/>
        </w:rPr>
        <w:t>进行面试资格复审的职位及分组（分组安排以考生具体职位代码序号为准）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第一组：211041671职位—211041693职位;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第二组：21104169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5</w:t>
      </w:r>
      <w:bookmarkStart w:id="0" w:name="_GoBack"/>
      <w:bookmarkEnd w:id="0"/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职位—211041707职位;</w:t>
      </w:r>
      <w:r>
        <w:rPr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b w:val="0"/>
          <w:bCs w:val="0"/>
          <w:color w:val="000000"/>
          <w:sz w:val="44"/>
          <w:szCs w:val="44"/>
          <w:shd w:val="clear" w:fill="FFFFFF"/>
        </w:rPr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第三组：211041708职位—211041722职位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  <w:r>
        <w:rPr>
          <w:color w:val="333333"/>
          <w:shd w:val="clear" w:fill="FFFFFF"/>
        </w:rPr>
        <w:t xml:space="preserve"> </w:t>
      </w:r>
    </w:p>
    <w:sectPr>
      <w:pgSz w:w="11906" w:h="16838"/>
      <w:pgMar w:top="1701" w:right="119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70A5"/>
    <w:rsid w:val="0A6E388D"/>
    <w:rsid w:val="0A7748CC"/>
    <w:rsid w:val="0BFE12C0"/>
    <w:rsid w:val="108F245B"/>
    <w:rsid w:val="1FCC2DF1"/>
    <w:rsid w:val="25782E08"/>
    <w:rsid w:val="28504B28"/>
    <w:rsid w:val="2CA677AA"/>
    <w:rsid w:val="3FEE68FA"/>
    <w:rsid w:val="48D16EEC"/>
    <w:rsid w:val="4AAC51E9"/>
    <w:rsid w:val="4AF746C1"/>
    <w:rsid w:val="5C4B6BDB"/>
    <w:rsid w:val="661C7CA9"/>
    <w:rsid w:val="667E2883"/>
    <w:rsid w:val="677206DF"/>
    <w:rsid w:val="708E6051"/>
    <w:rsid w:val="7AD2200D"/>
    <w:rsid w:val="7B255CC1"/>
    <w:rsid w:val="7BF92C6B"/>
    <w:rsid w:val="7DC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2021-04-21T01:44:00Z</dcterms:created>
  <dc:creator>TC</dc:creator>
  <cp:lastModifiedBy>木木</cp:lastModifiedBy>
  <cp:lastPrinted>2021-04-25T02:38:54Z</cp:lastPrinted>
  <dcterms:modified xsi:type="dcterms:W3CDTF">2021-04-25T06:09:45Z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